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申请材料邮递信息及联系方式一栏表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6"/>
        <w:gridCol w:w="1173"/>
        <w:gridCol w:w="1786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173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86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48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煤矿</w:t>
            </w:r>
          </w:p>
        </w:tc>
        <w:tc>
          <w:tcPr>
            <w:tcW w:w="1173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崔向宇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13124750138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"http://630160462@qq.com"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630160462@qq.com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2</w:t>
            </w:r>
          </w:p>
        </w:tc>
        <w:tc>
          <w:tcPr>
            <w:tcW w:w="1346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化工</w:t>
            </w:r>
          </w:p>
        </w:tc>
        <w:tc>
          <w:tcPr>
            <w:tcW w:w="1173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张院院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15229420998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t>zhangyuanyuan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"@synjt.com"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@synjt.com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3</w:t>
            </w:r>
          </w:p>
        </w:tc>
        <w:tc>
          <w:tcPr>
            <w:tcW w:w="1346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电力</w:t>
            </w:r>
          </w:p>
        </w:tc>
        <w:tc>
          <w:tcPr>
            <w:tcW w:w="1173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闫晓平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17709129586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"http://690466176qq.com"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690466176qq.com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4</w:t>
            </w:r>
          </w:p>
        </w:tc>
        <w:tc>
          <w:tcPr>
            <w:tcW w:w="1346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工贸</w:t>
            </w:r>
          </w:p>
        </w:tc>
        <w:tc>
          <w:tcPr>
            <w:tcW w:w="1173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吉永前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17729121568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"http://676650146@qq.com"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676650146@qq.com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5</w:t>
            </w:r>
          </w:p>
        </w:tc>
        <w:tc>
          <w:tcPr>
            <w:tcW w:w="1346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环保</w:t>
            </w:r>
          </w:p>
        </w:tc>
        <w:tc>
          <w:tcPr>
            <w:tcW w:w="1173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李波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13892201212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"http://28294624@qq.com"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28294624@qq.com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6</w:t>
            </w:r>
          </w:p>
        </w:tc>
        <w:tc>
          <w:tcPr>
            <w:tcW w:w="1346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消防</w:t>
            </w:r>
          </w:p>
        </w:tc>
        <w:tc>
          <w:tcPr>
            <w:tcW w:w="1173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马强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15353188850</w:t>
            </w:r>
          </w:p>
        </w:tc>
        <w:tc>
          <w:tcPr>
            <w:tcW w:w="34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"http://1206441139@qq.com"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1206441139@qq.com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7</w:t>
            </w:r>
          </w:p>
        </w:tc>
        <w:tc>
          <w:tcPr>
            <w:tcW w:w="1346" w:type="dxa"/>
          </w:tcPr>
          <w:p>
            <w:pPr>
              <w:rPr>
                <w:rFonts w:hint="default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职业健康</w:t>
            </w:r>
          </w:p>
        </w:tc>
        <w:tc>
          <w:tcPr>
            <w:tcW w:w="1173" w:type="dxa"/>
          </w:tcPr>
          <w:p>
            <w:pP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刘建华</w:t>
            </w:r>
          </w:p>
        </w:tc>
        <w:tc>
          <w:tcPr>
            <w:tcW w:w="178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ascii="Noto Sans SC" w:hAnsi="Noto Sans SC" w:eastAsia="Noto Sans SC" w:cs="Noto Sans SC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</w:rPr>
            </w:pPr>
            <w:r>
              <w:rPr>
                <w:rFonts w:hint="eastAsia" w:ascii="Noto Sans SC" w:hAnsi="Noto Sans SC" w:eastAsia="Noto Sans SC" w:cs="Noto Sans SC"/>
                <w:color w:val="000000"/>
                <w:kern w:val="0"/>
                <w:sz w:val="26"/>
                <w:szCs w:val="26"/>
                <w:lang w:val="en-US" w:eastAsia="zh-CN" w:bidi="ar"/>
              </w:rPr>
              <w:t>18098004740</w:t>
            </w:r>
          </w:p>
        </w:tc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</w:pP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begin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instrText xml:space="preserve"> HYPERLINK "http://2501347330@qq.com" \o "" </w:instrTex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</w:rPr>
              <w:t>2501347330@qq.com</w:t>
            </w:r>
            <w:r>
              <w:rPr>
                <w:rStyle w:val="7"/>
                <w:rFonts w:hint="eastAsia" w:ascii="Noto Sans SC" w:hAnsi="Noto Sans SC" w:eastAsia="Noto Sans SC" w:cs="Noto Sans SC"/>
                <w:color w:val="175CEB"/>
                <w:sz w:val="26"/>
                <w:szCs w:val="26"/>
                <w:u w:val="single"/>
                <w:lang w:val="en-US" w:eastAsia="zh-CN"/>
              </w:rPr>
              <w:fldChar w:fldCharType="end"/>
            </w:r>
          </w:p>
        </w:tc>
      </w:tr>
    </w:tbl>
    <w:p>
      <w:pP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Dg1ODlkNzRlNjg1YzAzZjQxNzA2M2VmMjQwYTkifQ=="/>
  </w:docVars>
  <w:rsids>
    <w:rsidRoot w:val="00000000"/>
    <w:rsid w:val="14D34D43"/>
    <w:rsid w:val="2B5E6D85"/>
    <w:rsid w:val="38AA4B1C"/>
    <w:rsid w:val="5CC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2025-06-17T08:57:00Z</dcterms:created>
  <dc:creator>41302</dc:creator>
  <cp:lastModifiedBy>魏鹏彦</cp:lastModifiedBy>
  <dcterms:modified xsi:type="dcterms:W3CDTF">2025-06-19T03:20:08Z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A6AEAC5951AC4B94A847F625546E8AFE_12</vt:lpwstr>
  </property>
</Properties>
</file>